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75" w:rsidRDefault="00752C75" w:rsidP="004F5825">
      <w:pPr>
        <w:pStyle w:val="Ttulo1"/>
        <w:spacing w:before="0" w:after="240"/>
      </w:pPr>
      <w:r>
        <w:t>Guía para preparar la presentación oral</w:t>
      </w:r>
    </w:p>
    <w:p w:rsidR="008C3A01" w:rsidRDefault="00680DC0" w:rsidP="0052661F">
      <w:pPr>
        <w:pStyle w:val="Paso"/>
      </w:pPr>
      <w:r w:rsidRPr="0052661F">
        <w:t>Rellena los d</w:t>
      </w:r>
      <w:r w:rsidR="009E5829" w:rsidRPr="0052661F">
        <w:t>atos de la presentación:</w:t>
      </w:r>
    </w:p>
    <w:p w:rsidR="00EA1227" w:rsidRDefault="00EA1227" w:rsidP="00EA1227">
      <w:pPr>
        <w:pStyle w:val="Prrafodelista"/>
        <w:numPr>
          <w:ilvl w:val="0"/>
          <w:numId w:val="4"/>
        </w:numPr>
      </w:pPr>
      <w:r>
        <w:t xml:space="preserve">No escribas </w:t>
      </w:r>
      <w:r w:rsidR="004C235B">
        <w:t xml:space="preserve">un </w:t>
      </w:r>
      <w:r>
        <w:t>título que sean ambiguo o demasiado general (p. ej. “El desayuno”).</w:t>
      </w:r>
    </w:p>
    <w:p w:rsidR="00EA1227" w:rsidRPr="00EA1227" w:rsidRDefault="00EA1227" w:rsidP="00EA1227">
      <w:pPr>
        <w:pStyle w:val="Prrafodelista"/>
        <w:numPr>
          <w:ilvl w:val="0"/>
          <w:numId w:val="4"/>
        </w:numPr>
      </w:pPr>
      <w:r>
        <w:t>El título no tiene que ser muy largo pero tiene que dar un mínimo de infor</w:t>
      </w:r>
      <w:r w:rsidR="00C430CA">
        <w:t>mación útil</w:t>
      </w:r>
      <w:r w:rsidR="004C235B">
        <w:t>.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1984"/>
        <w:gridCol w:w="6946"/>
      </w:tblGrid>
      <w:tr w:rsidR="00845E48">
        <w:tc>
          <w:tcPr>
            <w:tcW w:w="1984" w:type="dxa"/>
            <w:shd w:val="clear" w:color="auto" w:fill="DAEEF3" w:themeFill="accent5" w:themeFillTint="33"/>
          </w:tcPr>
          <w:p w:rsidR="009E5829" w:rsidRDefault="009E5829" w:rsidP="0035111C">
            <w:pPr>
              <w:spacing w:before="60" w:after="60"/>
              <w:jc w:val="right"/>
            </w:pPr>
            <w:r>
              <w:t>Título</w:t>
            </w:r>
          </w:p>
        </w:tc>
        <w:tc>
          <w:tcPr>
            <w:tcW w:w="6946" w:type="dxa"/>
          </w:tcPr>
          <w:p w:rsidR="009E5829" w:rsidRPr="00B26DCE" w:rsidRDefault="00970458" w:rsidP="00970458">
            <w:pPr>
              <w:spacing w:before="60" w:after="60"/>
              <w:rPr>
                <w:rFonts w:ascii="Bookman Old Style" w:hAnsi="Bookman Old Style"/>
              </w:rPr>
            </w:pPr>
            <w:r w:rsidRPr="00B26DCE">
              <w:rPr>
                <w:rFonts w:ascii="Bookman Old Style" w:hAnsi="Bookman Old Style"/>
              </w:rPr>
              <w:t>Consejos para un desayuno rico y sano</w:t>
            </w:r>
          </w:p>
        </w:tc>
      </w:tr>
      <w:tr w:rsidR="00845E48">
        <w:tc>
          <w:tcPr>
            <w:tcW w:w="1984" w:type="dxa"/>
            <w:shd w:val="clear" w:color="auto" w:fill="DAEEF3" w:themeFill="accent5" w:themeFillTint="33"/>
          </w:tcPr>
          <w:p w:rsidR="009E5829" w:rsidRDefault="00680DC0" w:rsidP="0035111C">
            <w:pPr>
              <w:spacing w:before="60" w:after="60"/>
              <w:jc w:val="right"/>
            </w:pPr>
            <w:r>
              <w:t>Autor</w:t>
            </w:r>
          </w:p>
        </w:tc>
        <w:tc>
          <w:tcPr>
            <w:tcW w:w="6946" w:type="dxa"/>
          </w:tcPr>
          <w:p w:rsidR="009E5829" w:rsidRPr="00B26DCE" w:rsidRDefault="009E5829" w:rsidP="005B7B05">
            <w:pPr>
              <w:spacing w:before="60" w:after="60"/>
              <w:rPr>
                <w:rFonts w:ascii="Bookman Old Style" w:hAnsi="Bookman Old Style"/>
              </w:rPr>
            </w:pPr>
            <w:r w:rsidRPr="00B26DCE">
              <w:rPr>
                <w:rFonts w:ascii="Bookman Old Style" w:hAnsi="Bookman Old Style"/>
              </w:rPr>
              <w:t>Francisco Lorín Colorado</w:t>
            </w:r>
          </w:p>
        </w:tc>
      </w:tr>
      <w:tr w:rsidR="00845E48">
        <w:tc>
          <w:tcPr>
            <w:tcW w:w="1984" w:type="dxa"/>
            <w:shd w:val="clear" w:color="auto" w:fill="DAEEF3" w:themeFill="accent5" w:themeFillTint="33"/>
          </w:tcPr>
          <w:p w:rsidR="009E5829" w:rsidRDefault="009E5829" w:rsidP="0035111C">
            <w:pPr>
              <w:spacing w:before="60" w:after="60"/>
              <w:jc w:val="right"/>
            </w:pPr>
            <w:r>
              <w:t>Fecha</w:t>
            </w:r>
          </w:p>
        </w:tc>
        <w:tc>
          <w:tcPr>
            <w:tcW w:w="6946" w:type="dxa"/>
          </w:tcPr>
          <w:p w:rsidR="009E5829" w:rsidRPr="00B26DCE" w:rsidRDefault="009E5829" w:rsidP="005B7B05">
            <w:pPr>
              <w:spacing w:before="60" w:after="60"/>
              <w:rPr>
                <w:rFonts w:ascii="Bookman Old Style" w:hAnsi="Bookman Old Style"/>
              </w:rPr>
            </w:pPr>
            <w:r w:rsidRPr="00B26DCE">
              <w:rPr>
                <w:rFonts w:ascii="Bookman Old Style" w:hAnsi="Bookman Old Style"/>
              </w:rPr>
              <w:t>19 de octubre de 2010</w:t>
            </w:r>
          </w:p>
        </w:tc>
      </w:tr>
    </w:tbl>
    <w:p w:rsidR="00970458" w:rsidRDefault="00970458" w:rsidP="0052661F">
      <w:pPr>
        <w:pStyle w:val="Paso"/>
      </w:pPr>
      <w:r>
        <w:t>Empecemos</w:t>
      </w:r>
      <w:r w:rsidR="00752C75">
        <w:t xml:space="preserve"> por el principio:</w:t>
      </w:r>
    </w:p>
    <w:p w:rsidR="00970458" w:rsidRDefault="00680DC0" w:rsidP="00970458">
      <w:pPr>
        <w:pStyle w:val="Prrafodelista"/>
        <w:numPr>
          <w:ilvl w:val="0"/>
          <w:numId w:val="1"/>
        </w:numPr>
      </w:pPr>
      <w:r>
        <w:t xml:space="preserve">Escribe una frase </w:t>
      </w:r>
      <w:r w:rsidR="00781715">
        <w:t xml:space="preserve">para empezar tu presentación. </w:t>
      </w:r>
    </w:p>
    <w:p w:rsidR="00970458" w:rsidRDefault="00781715" w:rsidP="00970458">
      <w:pPr>
        <w:pStyle w:val="Prrafodelista"/>
        <w:numPr>
          <w:ilvl w:val="0"/>
          <w:numId w:val="1"/>
        </w:numPr>
      </w:pPr>
      <w:r>
        <w:t xml:space="preserve">Esta frase servirá para introducir tu tema. </w:t>
      </w:r>
      <w:r w:rsidR="00474238">
        <w:t>Es como la</w:t>
      </w:r>
      <w:r w:rsidR="001068B2">
        <w:t xml:space="preserve"> escena inicial de una película: sirve para situar al espectador.</w:t>
      </w:r>
    </w:p>
    <w:p w:rsidR="00680DC0" w:rsidRDefault="00970458" w:rsidP="00970458">
      <w:pPr>
        <w:pStyle w:val="Prrafodelista"/>
        <w:numPr>
          <w:ilvl w:val="0"/>
          <w:numId w:val="1"/>
        </w:numPr>
      </w:pPr>
      <w:r>
        <w:t xml:space="preserve">Es importante que escribas algo </w:t>
      </w:r>
      <w:r w:rsidRPr="00A56450">
        <w:t>con lo</w:t>
      </w:r>
      <w:r>
        <w:t xml:space="preserve"> que</w:t>
      </w:r>
      <w:r w:rsidR="006519CA">
        <w:t xml:space="preserve"> todo el mundo esté de acuerdo.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1984"/>
        <w:gridCol w:w="6946"/>
      </w:tblGrid>
      <w:tr w:rsidR="009E5829">
        <w:tc>
          <w:tcPr>
            <w:tcW w:w="1984" w:type="dxa"/>
            <w:shd w:val="clear" w:color="auto" w:fill="DAEEF3" w:themeFill="accent5" w:themeFillTint="33"/>
          </w:tcPr>
          <w:p w:rsidR="009E5829" w:rsidRDefault="00E4569C" w:rsidP="005B7B05">
            <w:pPr>
              <w:spacing w:before="60" w:after="60"/>
              <w:jc w:val="right"/>
            </w:pPr>
            <w:r>
              <w:t>Frase</w:t>
            </w:r>
            <w:r w:rsidR="00474238">
              <w:t xml:space="preserve"> inicial</w:t>
            </w:r>
          </w:p>
        </w:tc>
        <w:tc>
          <w:tcPr>
            <w:tcW w:w="6946" w:type="dxa"/>
          </w:tcPr>
          <w:p w:rsidR="009E5829" w:rsidRPr="00B26DCE" w:rsidRDefault="005B7B05" w:rsidP="005B7B05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 importante</w:t>
            </w:r>
            <w:r w:rsidR="004C235B">
              <w:rPr>
                <w:rFonts w:ascii="Bookman Old Style" w:hAnsi="Bookman Old Style"/>
              </w:rPr>
              <w:t xml:space="preserve"> desayunar bien para empezar el día con energía.</w:t>
            </w:r>
          </w:p>
        </w:tc>
      </w:tr>
    </w:tbl>
    <w:p w:rsidR="00474238" w:rsidRDefault="001C617B" w:rsidP="0052661F">
      <w:pPr>
        <w:pStyle w:val="Paso"/>
      </w:pPr>
      <w:r>
        <w:t>Pregunta a tus compañeros</w:t>
      </w:r>
      <w:r w:rsidR="00D8236F">
        <w:t xml:space="preserve"> sobre el tema de tu presentación</w:t>
      </w:r>
      <w:r w:rsidR="0092026B">
        <w:t>:</w:t>
      </w:r>
    </w:p>
    <w:p w:rsidR="001E4098" w:rsidRDefault="0092026B" w:rsidP="001C617B">
      <w:pPr>
        <w:pStyle w:val="Prrafodelista"/>
        <w:numPr>
          <w:ilvl w:val="0"/>
          <w:numId w:val="3"/>
        </w:numPr>
      </w:pPr>
      <w:r>
        <w:t xml:space="preserve">Escribe </w:t>
      </w:r>
      <w:r w:rsidR="00D8236F">
        <w:t xml:space="preserve">tres </w:t>
      </w:r>
      <w:r>
        <w:t>pregunta</w:t>
      </w:r>
      <w:r w:rsidR="00D8236F">
        <w:t>s</w:t>
      </w:r>
      <w:r>
        <w:t xml:space="preserve"> cerrada</w:t>
      </w:r>
      <w:r w:rsidR="00D8236F">
        <w:t>s</w:t>
      </w:r>
      <w:r>
        <w:t>, es decir, que no necesite</w:t>
      </w:r>
      <w:r w:rsidR="00D8236F">
        <w:t>n</w:t>
      </w:r>
      <w:r>
        <w:t xml:space="preserve"> respuesta elaborada, simplemente un sí o un no.</w:t>
      </w:r>
    </w:p>
    <w:p w:rsidR="001C617B" w:rsidRDefault="0092026B" w:rsidP="001C617B">
      <w:pPr>
        <w:pStyle w:val="Prrafodelista"/>
        <w:numPr>
          <w:ilvl w:val="0"/>
          <w:numId w:val="3"/>
        </w:numPr>
      </w:pPr>
      <w:r>
        <w:t>Esta</w:t>
      </w:r>
      <w:r w:rsidR="00D8236F">
        <w:t>s</w:t>
      </w:r>
      <w:r>
        <w:t xml:space="preserve"> pregunta</w:t>
      </w:r>
      <w:r w:rsidR="00D8236F">
        <w:t>s</w:t>
      </w:r>
      <w:r>
        <w:t xml:space="preserve"> </w:t>
      </w:r>
      <w:r w:rsidR="001E4098">
        <w:t>la</w:t>
      </w:r>
      <w:r w:rsidR="00D8236F">
        <w:t>s</w:t>
      </w:r>
      <w:r w:rsidR="001E4098">
        <w:t xml:space="preserve"> harás a todos tus compañeros pidiéndoles que levanten la mano si </w:t>
      </w:r>
      <w:r w:rsidR="006519CA">
        <w:t>la respuesta es afirmativa</w:t>
      </w:r>
      <w:r w:rsidR="001E4098">
        <w:t>.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1984"/>
        <w:gridCol w:w="6946"/>
      </w:tblGrid>
      <w:tr w:rsidR="00845E48">
        <w:tc>
          <w:tcPr>
            <w:tcW w:w="1984" w:type="dxa"/>
            <w:shd w:val="clear" w:color="auto" w:fill="DAEEF3" w:themeFill="accent5" w:themeFillTint="33"/>
          </w:tcPr>
          <w:p w:rsidR="00845E48" w:rsidRDefault="00845E48" w:rsidP="00845E48">
            <w:pPr>
              <w:spacing w:before="60" w:after="60"/>
              <w:jc w:val="right"/>
            </w:pPr>
            <w:r>
              <w:t>Pregunta</w:t>
            </w:r>
            <w:r w:rsidR="00F82CFA">
              <w:t xml:space="preserve"> cerrada</w:t>
            </w:r>
            <w:r>
              <w:t xml:space="preserve"> 1</w:t>
            </w:r>
          </w:p>
        </w:tc>
        <w:tc>
          <w:tcPr>
            <w:tcW w:w="6946" w:type="dxa"/>
          </w:tcPr>
          <w:p w:rsidR="00845E48" w:rsidRPr="00B26DCE" w:rsidRDefault="00845E48" w:rsidP="00845E48">
            <w:pPr>
              <w:spacing w:before="60" w:after="60"/>
              <w:rPr>
                <w:rFonts w:ascii="Bookman Old Style" w:hAnsi="Bookman Old Style"/>
              </w:rPr>
            </w:pPr>
            <w:r w:rsidRPr="00B26DCE">
              <w:rPr>
                <w:rFonts w:ascii="Bookman Old Style" w:hAnsi="Bookman Old Style"/>
              </w:rPr>
              <w:t>¿Desayunáis siempre antes de salir de casa?</w:t>
            </w:r>
          </w:p>
        </w:tc>
      </w:tr>
      <w:tr w:rsidR="00845E48">
        <w:tc>
          <w:tcPr>
            <w:tcW w:w="1984" w:type="dxa"/>
            <w:shd w:val="clear" w:color="auto" w:fill="DAEEF3" w:themeFill="accent5" w:themeFillTint="33"/>
          </w:tcPr>
          <w:p w:rsidR="00845E48" w:rsidRDefault="00845E48" w:rsidP="00845E48">
            <w:pPr>
              <w:spacing w:before="60" w:after="60"/>
              <w:jc w:val="right"/>
            </w:pPr>
            <w:r>
              <w:t>Pregunta</w:t>
            </w:r>
            <w:r w:rsidR="00F82CFA">
              <w:t xml:space="preserve"> cerrada</w:t>
            </w:r>
            <w:r>
              <w:t xml:space="preserve"> 2</w:t>
            </w:r>
          </w:p>
        </w:tc>
        <w:tc>
          <w:tcPr>
            <w:tcW w:w="6946" w:type="dxa"/>
          </w:tcPr>
          <w:p w:rsidR="00845E48" w:rsidRPr="00B26DCE" w:rsidRDefault="00CB6D99" w:rsidP="00CB6D99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¿Por las mañanas, coméis productos de bollería industrial</w:t>
            </w:r>
            <w:r w:rsidR="00845E48" w:rsidRPr="00B26DCE">
              <w:rPr>
                <w:rFonts w:ascii="Bookman Old Style" w:hAnsi="Bookman Old Style"/>
              </w:rPr>
              <w:t>?</w:t>
            </w:r>
          </w:p>
        </w:tc>
      </w:tr>
      <w:tr w:rsidR="00845E48">
        <w:tc>
          <w:tcPr>
            <w:tcW w:w="1984" w:type="dxa"/>
            <w:shd w:val="clear" w:color="auto" w:fill="DAEEF3" w:themeFill="accent5" w:themeFillTint="33"/>
          </w:tcPr>
          <w:p w:rsidR="00845E48" w:rsidRDefault="00845E48" w:rsidP="00845E48">
            <w:pPr>
              <w:spacing w:before="60" w:after="60"/>
              <w:jc w:val="right"/>
            </w:pPr>
            <w:r>
              <w:t>Pregunta</w:t>
            </w:r>
            <w:r w:rsidR="00F82CFA">
              <w:t xml:space="preserve"> cerrada</w:t>
            </w:r>
            <w:r>
              <w:t xml:space="preserve"> 3</w:t>
            </w:r>
          </w:p>
        </w:tc>
        <w:tc>
          <w:tcPr>
            <w:tcW w:w="6946" w:type="dxa"/>
          </w:tcPr>
          <w:p w:rsidR="00845E48" w:rsidRPr="00B26DCE" w:rsidRDefault="00845E48" w:rsidP="00845E48">
            <w:pPr>
              <w:spacing w:before="60" w:after="60"/>
              <w:rPr>
                <w:rFonts w:ascii="Bookman Old Style" w:hAnsi="Bookman Old Style"/>
              </w:rPr>
            </w:pPr>
            <w:r w:rsidRPr="00B26DCE">
              <w:rPr>
                <w:rFonts w:ascii="Bookman Old Style" w:hAnsi="Bookman Old Style"/>
              </w:rPr>
              <w:t xml:space="preserve">¿Coméis fruta </w:t>
            </w:r>
            <w:r w:rsidR="00CB6D99">
              <w:rPr>
                <w:rFonts w:ascii="Bookman Old Style" w:hAnsi="Bookman Old Style"/>
              </w:rPr>
              <w:t>fresca en el desayuno o durante el recreo</w:t>
            </w:r>
            <w:r w:rsidRPr="00B26DCE">
              <w:rPr>
                <w:rFonts w:ascii="Bookman Old Style" w:hAnsi="Bookman Old Style"/>
              </w:rPr>
              <w:t>?</w:t>
            </w:r>
          </w:p>
        </w:tc>
      </w:tr>
    </w:tbl>
    <w:p w:rsidR="0092026B" w:rsidRDefault="0092026B" w:rsidP="0092026B">
      <w:pPr>
        <w:pStyle w:val="Prrafodelista"/>
      </w:pPr>
    </w:p>
    <w:p w:rsidR="0092026B" w:rsidRDefault="0092026B" w:rsidP="001C617B">
      <w:pPr>
        <w:pStyle w:val="Prrafodelista"/>
        <w:numPr>
          <w:ilvl w:val="0"/>
          <w:numId w:val="3"/>
        </w:numPr>
      </w:pPr>
      <w:r>
        <w:t xml:space="preserve">Escribe una pregunta abierta, es decir, que espere una respuesta elaborada.  Esta pregunta la harás </w:t>
      </w:r>
      <w:r w:rsidR="001E4098">
        <w:t xml:space="preserve">por separado </w:t>
      </w:r>
      <w:r>
        <w:t>a dos o tres compañeros de clase</w:t>
      </w:r>
      <w:r w:rsidR="001059A1">
        <w:t xml:space="preserve"> durante la presentación.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1984"/>
        <w:gridCol w:w="6946"/>
      </w:tblGrid>
      <w:tr w:rsidR="0092026B">
        <w:tc>
          <w:tcPr>
            <w:tcW w:w="1984" w:type="dxa"/>
            <w:shd w:val="clear" w:color="auto" w:fill="DAEEF3" w:themeFill="accent5" w:themeFillTint="33"/>
          </w:tcPr>
          <w:p w:rsidR="0092026B" w:rsidRDefault="0092026B" w:rsidP="00845E48">
            <w:pPr>
              <w:spacing w:before="60" w:after="60"/>
              <w:jc w:val="right"/>
            </w:pPr>
            <w:r>
              <w:t>Pregunta abierta</w:t>
            </w:r>
          </w:p>
        </w:tc>
        <w:tc>
          <w:tcPr>
            <w:tcW w:w="6946" w:type="dxa"/>
          </w:tcPr>
          <w:p w:rsidR="0092026B" w:rsidRPr="00B26DCE" w:rsidRDefault="001E4098" w:rsidP="004F5825">
            <w:pPr>
              <w:spacing w:before="60" w:after="60"/>
              <w:rPr>
                <w:rFonts w:ascii="Bookman Old Style" w:hAnsi="Bookman Old Style"/>
              </w:rPr>
            </w:pPr>
            <w:r w:rsidRPr="00B26DCE">
              <w:rPr>
                <w:rFonts w:ascii="Bookman Old Style" w:hAnsi="Bookman Old Style"/>
              </w:rPr>
              <w:t xml:space="preserve">¿Qué es lo que comes </w:t>
            </w:r>
            <w:r w:rsidR="004F5825" w:rsidRPr="00B26DCE">
              <w:rPr>
                <w:rFonts w:ascii="Bookman Old Style" w:hAnsi="Bookman Old Style"/>
              </w:rPr>
              <w:t>normalmente</w:t>
            </w:r>
            <w:r w:rsidRPr="00B26DCE">
              <w:rPr>
                <w:rFonts w:ascii="Bookman Old Style" w:hAnsi="Bookman Old Style"/>
              </w:rPr>
              <w:t xml:space="preserve"> en tu desayuno?</w:t>
            </w:r>
          </w:p>
        </w:tc>
      </w:tr>
    </w:tbl>
    <w:p w:rsidR="00781715" w:rsidRDefault="00F82CFA" w:rsidP="0052661F">
      <w:pPr>
        <w:pStyle w:val="Paso"/>
      </w:pPr>
      <w:r>
        <w:t>P</w:t>
      </w:r>
      <w:r w:rsidR="00A747DC">
        <w:t>lante</w:t>
      </w:r>
      <w:r>
        <w:t>a</w:t>
      </w:r>
      <w:r w:rsidR="00A747DC">
        <w:t xml:space="preserve"> un problema</w:t>
      </w:r>
      <w:r w:rsidR="00845E48">
        <w:t xml:space="preserve"> o misterio a resolver</w:t>
      </w:r>
      <w:r w:rsidR="00640C33">
        <w:t>:</w:t>
      </w:r>
    </w:p>
    <w:p w:rsidR="00F82CFA" w:rsidRDefault="00F82CFA" w:rsidP="00A747DC">
      <w:pPr>
        <w:pStyle w:val="Prrafodelista"/>
        <w:numPr>
          <w:ilvl w:val="0"/>
          <w:numId w:val="3"/>
        </w:numPr>
      </w:pPr>
      <w:r>
        <w:t>Si sólo comentas datos y hechos tu presentación puede acabar siendo aburrida.</w:t>
      </w:r>
    </w:p>
    <w:p w:rsidR="004C235B" w:rsidRDefault="00F82CFA" w:rsidP="00A747DC">
      <w:pPr>
        <w:pStyle w:val="Prrafodelista"/>
        <w:numPr>
          <w:ilvl w:val="0"/>
          <w:numId w:val="3"/>
        </w:numPr>
      </w:pPr>
      <w:r>
        <w:t>El remedio contra el aburrimiento es la curiosidad.</w:t>
      </w:r>
      <w:r w:rsidR="004C235B">
        <w:t xml:space="preserve"> </w:t>
      </w:r>
      <w:r>
        <w:t xml:space="preserve">Una buena forma de fomentar la curiosidad es </w:t>
      </w:r>
      <w:r w:rsidR="00640C33">
        <w:t xml:space="preserve">plantear un problema </w:t>
      </w:r>
      <w:r>
        <w:t>o misterio</w:t>
      </w:r>
      <w:r w:rsidR="00EC3AAA">
        <w:t>,</w:t>
      </w:r>
      <w:r>
        <w:t xml:space="preserve"> </w:t>
      </w:r>
      <w:r w:rsidR="00EC3AAA">
        <w:t>relacionado con tu tema, que resolverás más adelante.</w:t>
      </w:r>
    </w:p>
    <w:p w:rsidR="004C235B" w:rsidRDefault="004C235B" w:rsidP="00A747DC">
      <w:pPr>
        <w:pStyle w:val="Prrafodelista"/>
        <w:numPr>
          <w:ilvl w:val="0"/>
          <w:numId w:val="3"/>
        </w:numPr>
      </w:pPr>
      <w:r>
        <w:t>Puedes aprovechar algunas de las respuestas de tus compañeros para introducir el problema o misterio a resolver.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1984"/>
        <w:gridCol w:w="6946"/>
      </w:tblGrid>
      <w:tr w:rsidR="00845E48">
        <w:tc>
          <w:tcPr>
            <w:tcW w:w="1984" w:type="dxa"/>
            <w:shd w:val="clear" w:color="auto" w:fill="DAEEF3" w:themeFill="accent5" w:themeFillTint="33"/>
          </w:tcPr>
          <w:p w:rsidR="00781715" w:rsidRDefault="00781715" w:rsidP="004F5825">
            <w:pPr>
              <w:spacing w:before="60" w:after="60"/>
              <w:jc w:val="right"/>
            </w:pPr>
            <w:r>
              <w:t xml:space="preserve">Problema </w:t>
            </w:r>
            <w:r w:rsidR="004F5825">
              <w:t>o misterio a resolver</w:t>
            </w:r>
          </w:p>
        </w:tc>
        <w:tc>
          <w:tcPr>
            <w:tcW w:w="6946" w:type="dxa"/>
          </w:tcPr>
          <w:p w:rsidR="00781715" w:rsidRPr="00B26DCE" w:rsidRDefault="00EC3AAA" w:rsidP="00C430CA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¿Sab</w:t>
            </w:r>
            <w:r w:rsidR="00C430CA">
              <w:rPr>
                <w:rFonts w:ascii="Bookman Old Style" w:hAnsi="Bookman Old Style"/>
              </w:rPr>
              <w:t>e</w:t>
            </w:r>
            <w:r>
              <w:rPr>
                <w:rFonts w:ascii="Bookman Old Style" w:hAnsi="Bookman Old Style"/>
              </w:rPr>
              <w:t>s si lo que desayun</w:t>
            </w:r>
            <w:r w:rsidR="00C430CA">
              <w:rPr>
                <w:rFonts w:ascii="Bookman Old Style" w:hAnsi="Bookman Old Style"/>
              </w:rPr>
              <w:t>a</w:t>
            </w:r>
            <w:r>
              <w:rPr>
                <w:rFonts w:ascii="Bookman Old Style" w:hAnsi="Bookman Old Style"/>
              </w:rPr>
              <w:t xml:space="preserve">s es </w:t>
            </w:r>
            <w:r w:rsidR="00C430CA">
              <w:rPr>
                <w:rFonts w:ascii="Bookman Old Style" w:hAnsi="Bookman Old Style"/>
              </w:rPr>
              <w:t>bueno</w:t>
            </w:r>
            <w:r>
              <w:rPr>
                <w:rFonts w:ascii="Bookman Old Style" w:hAnsi="Bookman Old Style"/>
              </w:rPr>
              <w:t xml:space="preserve"> para </w:t>
            </w:r>
            <w:r w:rsidR="00C430CA">
              <w:rPr>
                <w:rFonts w:ascii="Bookman Old Style" w:hAnsi="Bookman Old Style"/>
              </w:rPr>
              <w:t>tu</w:t>
            </w:r>
            <w:r>
              <w:rPr>
                <w:rFonts w:ascii="Bookman Old Style" w:hAnsi="Bookman Old Style"/>
              </w:rPr>
              <w:t xml:space="preserve"> salud?</w:t>
            </w:r>
          </w:p>
        </w:tc>
      </w:tr>
    </w:tbl>
    <w:p w:rsidR="0035111C" w:rsidRDefault="0035111C" w:rsidP="004F5825"/>
    <w:p w:rsidR="004F5825" w:rsidRDefault="00CB6D99" w:rsidP="004F5825">
      <w:pPr>
        <w:pStyle w:val="Paso"/>
      </w:pPr>
      <w:r>
        <w:lastRenderedPageBreak/>
        <w:t>Propón la solución al problema o misterio:</w:t>
      </w:r>
    </w:p>
    <w:p w:rsidR="00EC3AAA" w:rsidRPr="00EC3AAA" w:rsidRDefault="00560B0B" w:rsidP="00EC3AAA">
      <w:pPr>
        <w:pStyle w:val="Prrafodelista"/>
        <w:numPr>
          <w:ilvl w:val="0"/>
          <w:numId w:val="5"/>
        </w:numPr>
      </w:pPr>
      <w:r>
        <w:t>Escribe una frase que resuma, sin entrar en detalles, la solución al problema o misterio que has planteado</w:t>
      </w:r>
      <w:r w:rsidR="00EC3AAA">
        <w:t>.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1984"/>
        <w:gridCol w:w="6946"/>
      </w:tblGrid>
      <w:tr w:rsidR="0035111C">
        <w:tc>
          <w:tcPr>
            <w:tcW w:w="1984" w:type="dxa"/>
            <w:shd w:val="clear" w:color="auto" w:fill="DAEEF3" w:themeFill="accent5" w:themeFillTint="33"/>
          </w:tcPr>
          <w:p w:rsidR="0035111C" w:rsidRDefault="0035111C" w:rsidP="0035111C">
            <w:pPr>
              <w:spacing w:before="60" w:after="60"/>
              <w:jc w:val="right"/>
            </w:pPr>
            <w:r>
              <w:t>Solución propuesta</w:t>
            </w:r>
          </w:p>
        </w:tc>
        <w:tc>
          <w:tcPr>
            <w:tcW w:w="6946" w:type="dxa"/>
          </w:tcPr>
          <w:p w:rsidR="0035111C" w:rsidRPr="00B26DCE" w:rsidRDefault="009C2F46" w:rsidP="00560B0B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Descubre</w:t>
            </w:r>
            <w:r w:rsidR="00560B0B">
              <w:rPr>
                <w:rFonts w:ascii="Bookman Old Style" w:hAnsi="Bookman Old Style"/>
              </w:rPr>
              <w:t xml:space="preserve"> 3 consejos para desayunar de forma sana y equilibrada sin renunciar al sabor.</w:t>
            </w:r>
          </w:p>
        </w:tc>
      </w:tr>
    </w:tbl>
    <w:p w:rsidR="00A747DC" w:rsidRDefault="0068727A" w:rsidP="00CB6D99">
      <w:pPr>
        <w:pStyle w:val="Paso"/>
      </w:pPr>
      <w:r>
        <w:t>Explica</w:t>
      </w:r>
      <w:r w:rsidR="00560B0B">
        <w:t xml:space="preserve"> la solución en tres </w:t>
      </w:r>
      <w:r>
        <w:t>partes</w:t>
      </w:r>
      <w:r w:rsidR="00560B0B">
        <w:t>:</w:t>
      </w:r>
    </w:p>
    <w:p w:rsidR="00560B0B" w:rsidRPr="00560B0B" w:rsidRDefault="0068727A" w:rsidP="00560B0B">
      <w:pPr>
        <w:pStyle w:val="Prrafodelista"/>
        <w:numPr>
          <w:ilvl w:val="0"/>
          <w:numId w:val="5"/>
        </w:numPr>
      </w:pPr>
      <w:r>
        <w:t>Escribe una frase para cada una de las partes que demuestre o argumente tu solución propuesta.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1984"/>
        <w:gridCol w:w="6946"/>
      </w:tblGrid>
      <w:tr w:rsidR="00CB6D99">
        <w:tc>
          <w:tcPr>
            <w:tcW w:w="1984" w:type="dxa"/>
            <w:shd w:val="clear" w:color="auto" w:fill="DAEEF3" w:themeFill="accent5" w:themeFillTint="33"/>
          </w:tcPr>
          <w:p w:rsidR="00CB6D99" w:rsidRDefault="00CB6D99" w:rsidP="0068727A">
            <w:pPr>
              <w:spacing w:before="60" w:after="60"/>
              <w:jc w:val="right"/>
            </w:pPr>
            <w:r>
              <w:t>Primer</w:t>
            </w:r>
            <w:r w:rsidR="0068727A">
              <w:t>a</w:t>
            </w:r>
            <w:r>
              <w:t xml:space="preserve"> </w:t>
            </w:r>
            <w:r w:rsidR="0068727A">
              <w:t>parte</w:t>
            </w:r>
          </w:p>
        </w:tc>
        <w:tc>
          <w:tcPr>
            <w:tcW w:w="6946" w:type="dxa"/>
          </w:tcPr>
          <w:p w:rsidR="00CB6D99" w:rsidRPr="00B26DCE" w:rsidRDefault="009C2F46" w:rsidP="009C2F46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¿El peor enemigo?</w:t>
            </w:r>
            <w:r w:rsidR="0068727A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Demasiadas</w:t>
            </w:r>
            <w:r w:rsidR="0068727A">
              <w:rPr>
                <w:rFonts w:ascii="Bookman Old Style" w:hAnsi="Bookman Old Style"/>
              </w:rPr>
              <w:t xml:space="preserve"> </w:t>
            </w:r>
            <w:r w:rsidR="004C235B">
              <w:rPr>
                <w:rFonts w:ascii="Bookman Old Style" w:hAnsi="Bookman Old Style"/>
              </w:rPr>
              <w:t xml:space="preserve">grasas y </w:t>
            </w:r>
            <w:r w:rsidR="0068727A">
              <w:rPr>
                <w:rFonts w:ascii="Bookman Old Style" w:hAnsi="Bookman Old Style"/>
              </w:rPr>
              <w:t>azúcar</w:t>
            </w:r>
            <w:r w:rsidR="004C235B">
              <w:rPr>
                <w:rFonts w:ascii="Bookman Old Style" w:hAnsi="Bookman Old Style"/>
              </w:rPr>
              <w:t>es</w:t>
            </w:r>
          </w:p>
        </w:tc>
      </w:tr>
      <w:tr w:rsidR="00CB6D99">
        <w:tc>
          <w:tcPr>
            <w:tcW w:w="1984" w:type="dxa"/>
            <w:shd w:val="clear" w:color="auto" w:fill="DAEEF3" w:themeFill="accent5" w:themeFillTint="33"/>
          </w:tcPr>
          <w:p w:rsidR="00CB6D99" w:rsidRDefault="00CB6D99" w:rsidP="0068727A">
            <w:pPr>
              <w:spacing w:before="60" w:after="60"/>
              <w:jc w:val="right"/>
            </w:pPr>
            <w:r>
              <w:t>Segund</w:t>
            </w:r>
            <w:r w:rsidR="0068727A">
              <w:t>a</w:t>
            </w:r>
            <w:r>
              <w:t xml:space="preserve"> </w:t>
            </w:r>
            <w:r w:rsidR="0068727A">
              <w:t>parte</w:t>
            </w:r>
          </w:p>
        </w:tc>
        <w:tc>
          <w:tcPr>
            <w:tcW w:w="6946" w:type="dxa"/>
          </w:tcPr>
          <w:p w:rsidR="00CB6D99" w:rsidRPr="00B26DCE" w:rsidRDefault="009C2F46" w:rsidP="009C2F46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¿Un buen aliado? Disfruta de la fruta</w:t>
            </w:r>
          </w:p>
        </w:tc>
      </w:tr>
      <w:tr w:rsidR="00CB6D99">
        <w:tc>
          <w:tcPr>
            <w:tcW w:w="1984" w:type="dxa"/>
            <w:shd w:val="clear" w:color="auto" w:fill="DAEEF3" w:themeFill="accent5" w:themeFillTint="33"/>
          </w:tcPr>
          <w:p w:rsidR="00CB6D99" w:rsidRDefault="00CB6D99" w:rsidP="0068727A">
            <w:pPr>
              <w:spacing w:before="60" w:after="60"/>
              <w:jc w:val="right"/>
            </w:pPr>
            <w:r>
              <w:t>Tercer</w:t>
            </w:r>
            <w:r w:rsidR="0068727A">
              <w:t>a</w:t>
            </w:r>
            <w:r>
              <w:t xml:space="preserve"> </w:t>
            </w:r>
            <w:r w:rsidR="0068727A">
              <w:t>parte</w:t>
            </w:r>
          </w:p>
        </w:tc>
        <w:tc>
          <w:tcPr>
            <w:tcW w:w="6946" w:type="dxa"/>
          </w:tcPr>
          <w:p w:rsidR="00CB6D99" w:rsidRPr="00B26DCE" w:rsidRDefault="00FD12EA" w:rsidP="005B7B05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¿La mejor estrategia? </w:t>
            </w:r>
            <w:r w:rsidR="00E4569C">
              <w:rPr>
                <w:rFonts w:ascii="Bookman Old Style" w:hAnsi="Bookman Old Style"/>
              </w:rPr>
              <w:t>En la variedad está el gusto</w:t>
            </w:r>
          </w:p>
        </w:tc>
      </w:tr>
    </w:tbl>
    <w:p w:rsidR="00CB6D99" w:rsidRDefault="0001537C" w:rsidP="0001537C">
      <w:pPr>
        <w:pStyle w:val="Paso"/>
      </w:pPr>
      <w:r>
        <w:t>Muestra l</w:t>
      </w:r>
      <w:r w:rsidR="00201632">
        <w:t>a</w:t>
      </w:r>
      <w:r>
        <w:t>s explicaciones y los detalles</w:t>
      </w:r>
      <w:r w:rsidR="00201632">
        <w:t xml:space="preserve"> de cada parte:</w:t>
      </w:r>
    </w:p>
    <w:p w:rsidR="00201632" w:rsidRDefault="00A0178A" w:rsidP="00201632">
      <w:pPr>
        <w:pStyle w:val="Prrafodelista"/>
        <w:numPr>
          <w:ilvl w:val="0"/>
          <w:numId w:val="5"/>
        </w:numPr>
      </w:pPr>
      <w:r>
        <w:t>Copia cada uno de los titulares del Paso 6 y pégalo en la primera fila de cada parte correspondiente.</w:t>
      </w:r>
    </w:p>
    <w:p w:rsidR="00A0178A" w:rsidRPr="00201632" w:rsidRDefault="00A0178A" w:rsidP="00201632">
      <w:pPr>
        <w:pStyle w:val="Prrafodelista"/>
        <w:numPr>
          <w:ilvl w:val="0"/>
          <w:numId w:val="5"/>
        </w:numPr>
      </w:pPr>
      <w:r>
        <w:t>Para cada parte, escribe tres titulares que te servirán para introducir las explicaciones y detalles.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1984"/>
        <w:gridCol w:w="1810"/>
        <w:gridCol w:w="5136"/>
      </w:tblGrid>
      <w:tr w:rsidR="001F47BD">
        <w:tc>
          <w:tcPr>
            <w:tcW w:w="1984" w:type="dxa"/>
            <w:vMerge w:val="restart"/>
            <w:shd w:val="clear" w:color="auto" w:fill="DAEEF3" w:themeFill="accent5" w:themeFillTint="33"/>
          </w:tcPr>
          <w:p w:rsidR="001F47BD" w:rsidRDefault="001F47BD" w:rsidP="005B7B05">
            <w:pPr>
              <w:spacing w:before="60" w:after="60"/>
              <w:jc w:val="right"/>
            </w:pPr>
            <w:r>
              <w:t>Primera parte</w:t>
            </w:r>
          </w:p>
        </w:tc>
        <w:tc>
          <w:tcPr>
            <w:tcW w:w="6946" w:type="dxa"/>
            <w:gridSpan w:val="2"/>
          </w:tcPr>
          <w:p w:rsidR="001F47BD" w:rsidRPr="00B26DCE" w:rsidRDefault="009C2F46" w:rsidP="005B7B05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¿El peor enemigo? Abusar de grasas y azúcares</w:t>
            </w:r>
          </w:p>
        </w:tc>
      </w:tr>
      <w:tr w:rsidR="001F47BD">
        <w:tc>
          <w:tcPr>
            <w:tcW w:w="1984" w:type="dxa"/>
            <w:vMerge/>
            <w:shd w:val="clear" w:color="auto" w:fill="DAEEF3" w:themeFill="accent5" w:themeFillTint="33"/>
          </w:tcPr>
          <w:p w:rsidR="001F47BD" w:rsidRDefault="001F47BD" w:rsidP="005B7B05">
            <w:pPr>
              <w:spacing w:before="60" w:after="60"/>
              <w:jc w:val="right"/>
            </w:pPr>
          </w:p>
        </w:tc>
        <w:tc>
          <w:tcPr>
            <w:tcW w:w="181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1F47BD" w:rsidRDefault="001F47BD" w:rsidP="005B7B05">
            <w:pPr>
              <w:spacing w:before="60" w:after="60"/>
              <w:jc w:val="right"/>
            </w:pPr>
            <w:r>
              <w:t>Explicación 1</w:t>
            </w:r>
          </w:p>
        </w:tc>
        <w:tc>
          <w:tcPr>
            <w:tcW w:w="5136" w:type="dxa"/>
            <w:tcBorders>
              <w:left w:val="single" w:sz="4" w:space="0" w:color="auto"/>
            </w:tcBorders>
          </w:tcPr>
          <w:p w:rsidR="001F47BD" w:rsidRPr="00B26DCE" w:rsidRDefault="009C2F46" w:rsidP="009C2F46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¡¿Niños con el colesterol alto?!</w:t>
            </w:r>
            <w:r w:rsidR="00295473">
              <w:rPr>
                <w:rFonts w:ascii="Bookman Old Style" w:hAnsi="Bookman Old Style"/>
              </w:rPr>
              <w:t xml:space="preserve"> </w:t>
            </w:r>
          </w:p>
        </w:tc>
      </w:tr>
      <w:tr w:rsidR="001F47BD">
        <w:tc>
          <w:tcPr>
            <w:tcW w:w="1984" w:type="dxa"/>
            <w:vMerge/>
            <w:shd w:val="clear" w:color="auto" w:fill="DAEEF3" w:themeFill="accent5" w:themeFillTint="33"/>
          </w:tcPr>
          <w:p w:rsidR="001F47BD" w:rsidRDefault="001F47BD" w:rsidP="005B7B05">
            <w:pPr>
              <w:spacing w:before="60" w:after="60"/>
              <w:jc w:val="right"/>
            </w:pPr>
          </w:p>
        </w:tc>
        <w:tc>
          <w:tcPr>
            <w:tcW w:w="181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1F47BD" w:rsidRDefault="001F47BD" w:rsidP="005B7B05">
            <w:pPr>
              <w:spacing w:before="60" w:after="60"/>
              <w:jc w:val="right"/>
            </w:pPr>
            <w:r>
              <w:t>Explicación 2</w:t>
            </w:r>
          </w:p>
        </w:tc>
        <w:tc>
          <w:tcPr>
            <w:tcW w:w="5136" w:type="dxa"/>
            <w:tcBorders>
              <w:left w:val="single" w:sz="4" w:space="0" w:color="auto"/>
            </w:tcBorders>
          </w:tcPr>
          <w:p w:rsidR="001F47BD" w:rsidRPr="00B26DCE" w:rsidRDefault="009C2F46" w:rsidP="009C2F46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¡Tampoco te pases con el azúcar!</w:t>
            </w:r>
          </w:p>
        </w:tc>
      </w:tr>
      <w:tr w:rsidR="001F47BD">
        <w:tc>
          <w:tcPr>
            <w:tcW w:w="1984" w:type="dxa"/>
            <w:vMerge/>
            <w:shd w:val="clear" w:color="auto" w:fill="DAEEF3" w:themeFill="accent5" w:themeFillTint="33"/>
          </w:tcPr>
          <w:p w:rsidR="001F47BD" w:rsidRDefault="001F47BD" w:rsidP="005B7B05">
            <w:pPr>
              <w:spacing w:before="60" w:after="60"/>
              <w:jc w:val="right"/>
            </w:pPr>
          </w:p>
        </w:tc>
        <w:tc>
          <w:tcPr>
            <w:tcW w:w="181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1F47BD" w:rsidRDefault="001F47BD" w:rsidP="005B7B05">
            <w:pPr>
              <w:spacing w:before="60" w:after="60"/>
              <w:jc w:val="right"/>
            </w:pPr>
            <w:r>
              <w:t>Explicación 3</w:t>
            </w:r>
          </w:p>
        </w:tc>
        <w:tc>
          <w:tcPr>
            <w:tcW w:w="5136" w:type="dxa"/>
            <w:tcBorders>
              <w:left w:val="single" w:sz="4" w:space="0" w:color="auto"/>
            </w:tcBorders>
          </w:tcPr>
          <w:p w:rsidR="001F47BD" w:rsidRPr="00B26DCE" w:rsidRDefault="00EC6F52" w:rsidP="00EC6F52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  <w:r w:rsidR="00295473">
              <w:rPr>
                <w:rFonts w:ascii="Bookman Old Style" w:hAnsi="Bookman Old Style"/>
              </w:rPr>
              <w:t>ontrola la</w:t>
            </w:r>
            <w:r w:rsidR="005B7B05">
              <w:rPr>
                <w:rFonts w:ascii="Bookman Old Style" w:hAnsi="Bookman Old Style"/>
              </w:rPr>
              <w:t xml:space="preserve">s grasas y azúcares </w:t>
            </w:r>
            <w:r w:rsidR="00295473">
              <w:rPr>
                <w:rFonts w:ascii="Bookman Old Style" w:hAnsi="Bookman Old Style"/>
              </w:rPr>
              <w:t>que tomas al día</w:t>
            </w:r>
          </w:p>
        </w:tc>
      </w:tr>
      <w:tr w:rsidR="00295473">
        <w:tc>
          <w:tcPr>
            <w:tcW w:w="1984" w:type="dxa"/>
            <w:vMerge w:val="restart"/>
            <w:shd w:val="clear" w:color="auto" w:fill="DAEEF3" w:themeFill="accent5" w:themeFillTint="33"/>
          </w:tcPr>
          <w:p w:rsidR="00295473" w:rsidRDefault="00295473" w:rsidP="005B7B05">
            <w:pPr>
              <w:spacing w:before="60" w:after="60"/>
              <w:jc w:val="right"/>
            </w:pPr>
            <w:r>
              <w:t>Segunda parte</w:t>
            </w:r>
          </w:p>
        </w:tc>
        <w:tc>
          <w:tcPr>
            <w:tcW w:w="6946" w:type="dxa"/>
            <w:gridSpan w:val="2"/>
          </w:tcPr>
          <w:p w:rsidR="00295473" w:rsidRPr="00B26DCE" w:rsidRDefault="009C2F46" w:rsidP="00FD12EA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¿Un buen aliado? </w:t>
            </w:r>
            <w:r w:rsidR="00295473">
              <w:rPr>
                <w:rFonts w:ascii="Bookman Old Style" w:hAnsi="Bookman Old Style"/>
              </w:rPr>
              <w:t>Disfruta de la fruta</w:t>
            </w:r>
          </w:p>
        </w:tc>
      </w:tr>
      <w:tr w:rsidR="00295473">
        <w:tc>
          <w:tcPr>
            <w:tcW w:w="1984" w:type="dxa"/>
            <w:vMerge/>
            <w:shd w:val="clear" w:color="auto" w:fill="DAEEF3" w:themeFill="accent5" w:themeFillTint="33"/>
          </w:tcPr>
          <w:p w:rsidR="00295473" w:rsidRDefault="00295473" w:rsidP="005B7B05">
            <w:pPr>
              <w:spacing w:before="60" w:after="60"/>
              <w:jc w:val="right"/>
            </w:pPr>
          </w:p>
        </w:tc>
        <w:tc>
          <w:tcPr>
            <w:tcW w:w="181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295473" w:rsidRDefault="00295473" w:rsidP="005B7B05">
            <w:pPr>
              <w:spacing w:before="60" w:after="60"/>
              <w:jc w:val="right"/>
            </w:pPr>
            <w:r>
              <w:t>Explicación 1</w:t>
            </w:r>
          </w:p>
        </w:tc>
        <w:tc>
          <w:tcPr>
            <w:tcW w:w="5136" w:type="dxa"/>
            <w:tcBorders>
              <w:left w:val="single" w:sz="4" w:space="0" w:color="auto"/>
            </w:tcBorders>
          </w:tcPr>
          <w:p w:rsidR="00295473" w:rsidRPr="00B26DCE" w:rsidRDefault="00295473" w:rsidP="005B7B05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Fruta = </w:t>
            </w:r>
            <w:r w:rsidR="005B7B05">
              <w:rPr>
                <w:rFonts w:ascii="Bookman Old Style" w:hAnsi="Bookman Old Style"/>
              </w:rPr>
              <w:t xml:space="preserve">cóctel de agua + </w:t>
            </w:r>
            <w:r>
              <w:rPr>
                <w:rFonts w:ascii="Bookman Old Style" w:hAnsi="Bookman Old Style"/>
              </w:rPr>
              <w:t>vitaminas + fibra + azúcares naturales</w:t>
            </w:r>
          </w:p>
        </w:tc>
      </w:tr>
      <w:tr w:rsidR="00295473">
        <w:tc>
          <w:tcPr>
            <w:tcW w:w="1984" w:type="dxa"/>
            <w:vMerge/>
            <w:shd w:val="clear" w:color="auto" w:fill="DAEEF3" w:themeFill="accent5" w:themeFillTint="33"/>
          </w:tcPr>
          <w:p w:rsidR="00295473" w:rsidRDefault="00295473" w:rsidP="005B7B05">
            <w:pPr>
              <w:spacing w:before="60" w:after="60"/>
              <w:jc w:val="right"/>
            </w:pPr>
          </w:p>
        </w:tc>
        <w:tc>
          <w:tcPr>
            <w:tcW w:w="181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295473" w:rsidRDefault="00295473" w:rsidP="005B7B05">
            <w:pPr>
              <w:spacing w:before="60" w:after="60"/>
              <w:jc w:val="right"/>
            </w:pPr>
            <w:r>
              <w:t>Explicación 2</w:t>
            </w:r>
          </w:p>
        </w:tc>
        <w:tc>
          <w:tcPr>
            <w:tcW w:w="5136" w:type="dxa"/>
            <w:tcBorders>
              <w:left w:val="single" w:sz="4" w:space="0" w:color="auto"/>
            </w:tcBorders>
          </w:tcPr>
          <w:p w:rsidR="00295473" w:rsidRPr="00B26DCE" w:rsidRDefault="00F87D35" w:rsidP="005B7B05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¿Aún no te gusta la fruta?</w:t>
            </w:r>
          </w:p>
        </w:tc>
      </w:tr>
      <w:tr w:rsidR="00295473">
        <w:tc>
          <w:tcPr>
            <w:tcW w:w="1984" w:type="dxa"/>
            <w:vMerge/>
            <w:shd w:val="clear" w:color="auto" w:fill="DAEEF3" w:themeFill="accent5" w:themeFillTint="33"/>
          </w:tcPr>
          <w:p w:rsidR="00295473" w:rsidRDefault="00295473" w:rsidP="005B7B05">
            <w:pPr>
              <w:spacing w:before="60" w:after="60"/>
              <w:jc w:val="right"/>
            </w:pPr>
          </w:p>
        </w:tc>
        <w:tc>
          <w:tcPr>
            <w:tcW w:w="181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295473" w:rsidRDefault="00295473" w:rsidP="005B7B05">
            <w:pPr>
              <w:spacing w:before="60" w:after="60"/>
              <w:jc w:val="right"/>
            </w:pPr>
            <w:r>
              <w:t>Explicación 3</w:t>
            </w:r>
          </w:p>
        </w:tc>
        <w:tc>
          <w:tcPr>
            <w:tcW w:w="5136" w:type="dxa"/>
            <w:tcBorders>
              <w:left w:val="single" w:sz="4" w:space="0" w:color="auto"/>
            </w:tcBorders>
          </w:tcPr>
          <w:p w:rsidR="00295473" w:rsidRPr="00B26DCE" w:rsidRDefault="00F87D35" w:rsidP="00C430CA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Añad</w:t>
            </w:r>
            <w:r w:rsidR="00C430CA">
              <w:rPr>
                <w:rFonts w:ascii="Bookman Old Style" w:hAnsi="Bookman Old Style"/>
              </w:rPr>
              <w:t>e</w:t>
            </w:r>
            <w:r>
              <w:rPr>
                <w:rFonts w:ascii="Bookman Old Style" w:hAnsi="Bookman Old Style"/>
              </w:rPr>
              <w:t xml:space="preserve"> trozos de fruta fresca a los cereales o al yogur</w:t>
            </w:r>
          </w:p>
        </w:tc>
      </w:tr>
      <w:tr w:rsidR="00295473">
        <w:tc>
          <w:tcPr>
            <w:tcW w:w="1984" w:type="dxa"/>
            <w:vMerge w:val="restart"/>
            <w:shd w:val="clear" w:color="auto" w:fill="DAEEF3" w:themeFill="accent5" w:themeFillTint="33"/>
          </w:tcPr>
          <w:p w:rsidR="00295473" w:rsidRDefault="00295473" w:rsidP="005B7B05">
            <w:pPr>
              <w:spacing w:before="60" w:after="60"/>
              <w:jc w:val="right"/>
            </w:pPr>
            <w:r>
              <w:t>Tercera parte</w:t>
            </w:r>
          </w:p>
        </w:tc>
        <w:tc>
          <w:tcPr>
            <w:tcW w:w="6946" w:type="dxa"/>
            <w:gridSpan w:val="2"/>
          </w:tcPr>
          <w:p w:rsidR="00295473" w:rsidRPr="00B26DCE" w:rsidRDefault="00FD12EA" w:rsidP="005B7B05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¿La mejor estrategia? En la variedad está el gusto</w:t>
            </w:r>
          </w:p>
        </w:tc>
      </w:tr>
      <w:tr w:rsidR="00295473">
        <w:tc>
          <w:tcPr>
            <w:tcW w:w="1984" w:type="dxa"/>
            <w:vMerge/>
            <w:shd w:val="clear" w:color="auto" w:fill="DAEEF3" w:themeFill="accent5" w:themeFillTint="33"/>
          </w:tcPr>
          <w:p w:rsidR="00295473" w:rsidRDefault="00295473" w:rsidP="005B7B05">
            <w:pPr>
              <w:spacing w:before="60" w:after="60"/>
              <w:jc w:val="right"/>
            </w:pPr>
          </w:p>
        </w:tc>
        <w:tc>
          <w:tcPr>
            <w:tcW w:w="181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295473" w:rsidRDefault="00295473" w:rsidP="005B7B05">
            <w:pPr>
              <w:spacing w:before="60" w:after="60"/>
              <w:jc w:val="right"/>
            </w:pPr>
            <w:r>
              <w:t>Explicación 1</w:t>
            </w:r>
          </w:p>
        </w:tc>
        <w:tc>
          <w:tcPr>
            <w:tcW w:w="5136" w:type="dxa"/>
            <w:tcBorders>
              <w:left w:val="single" w:sz="4" w:space="0" w:color="auto"/>
            </w:tcBorders>
          </w:tcPr>
          <w:p w:rsidR="00295473" w:rsidRPr="00B26DCE" w:rsidRDefault="00976F0B" w:rsidP="005B7B05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 referencia: la pirámide alimentaria de la dieta mediterránea</w:t>
            </w:r>
          </w:p>
        </w:tc>
      </w:tr>
      <w:tr w:rsidR="00295473">
        <w:tc>
          <w:tcPr>
            <w:tcW w:w="1984" w:type="dxa"/>
            <w:vMerge/>
            <w:shd w:val="clear" w:color="auto" w:fill="DAEEF3" w:themeFill="accent5" w:themeFillTint="33"/>
          </w:tcPr>
          <w:p w:rsidR="00295473" w:rsidRDefault="00295473" w:rsidP="005B7B05">
            <w:pPr>
              <w:spacing w:before="60" w:after="60"/>
              <w:jc w:val="right"/>
            </w:pPr>
          </w:p>
        </w:tc>
        <w:tc>
          <w:tcPr>
            <w:tcW w:w="181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295473" w:rsidRDefault="00295473" w:rsidP="005B7B05">
            <w:pPr>
              <w:spacing w:before="60" w:after="60"/>
              <w:jc w:val="right"/>
            </w:pPr>
            <w:r>
              <w:t>Explicación 2</w:t>
            </w:r>
          </w:p>
        </w:tc>
        <w:tc>
          <w:tcPr>
            <w:tcW w:w="5136" w:type="dxa"/>
            <w:tcBorders>
              <w:left w:val="single" w:sz="4" w:space="0" w:color="auto"/>
            </w:tcBorders>
          </w:tcPr>
          <w:p w:rsidR="00295473" w:rsidRPr="00B26DCE" w:rsidRDefault="00976F0B" w:rsidP="005B7B05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 desayuno hecho a medida</w:t>
            </w:r>
          </w:p>
        </w:tc>
      </w:tr>
      <w:tr w:rsidR="00295473">
        <w:tc>
          <w:tcPr>
            <w:tcW w:w="1984" w:type="dxa"/>
            <w:vMerge/>
            <w:shd w:val="clear" w:color="auto" w:fill="DAEEF3" w:themeFill="accent5" w:themeFillTint="33"/>
          </w:tcPr>
          <w:p w:rsidR="00295473" w:rsidRDefault="00295473" w:rsidP="005B7B05">
            <w:pPr>
              <w:spacing w:before="60" w:after="60"/>
              <w:jc w:val="right"/>
            </w:pPr>
          </w:p>
        </w:tc>
        <w:tc>
          <w:tcPr>
            <w:tcW w:w="181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295473" w:rsidRDefault="00295473" w:rsidP="005B7B05">
            <w:pPr>
              <w:spacing w:before="60" w:after="60"/>
              <w:jc w:val="right"/>
            </w:pPr>
            <w:r>
              <w:t>Explicación 3</w:t>
            </w:r>
          </w:p>
        </w:tc>
        <w:tc>
          <w:tcPr>
            <w:tcW w:w="5136" w:type="dxa"/>
            <w:tcBorders>
              <w:left w:val="single" w:sz="4" w:space="0" w:color="auto"/>
            </w:tcBorders>
          </w:tcPr>
          <w:p w:rsidR="00295473" w:rsidRPr="00B26DCE" w:rsidRDefault="003D56A0" w:rsidP="00C430CA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Combina distintos alimentos entre el desayuno en casa y el del recreo</w:t>
            </w:r>
          </w:p>
        </w:tc>
      </w:tr>
    </w:tbl>
    <w:p w:rsidR="001F47BD" w:rsidRDefault="001F47BD"/>
    <w:sectPr w:rsidR="001F47BD" w:rsidSect="004C235B"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C96"/>
    <w:multiLevelType w:val="hybridMultilevel"/>
    <w:tmpl w:val="605AB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E6083"/>
    <w:multiLevelType w:val="hybridMultilevel"/>
    <w:tmpl w:val="8BE09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031C7"/>
    <w:multiLevelType w:val="hybridMultilevel"/>
    <w:tmpl w:val="B4E418A2"/>
    <w:lvl w:ilvl="0" w:tplc="4594A8A6">
      <w:start w:val="1"/>
      <w:numFmt w:val="decimal"/>
      <w:pStyle w:val="Paso"/>
      <w:lvlText w:val="Paso 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D6245"/>
    <w:multiLevelType w:val="hybridMultilevel"/>
    <w:tmpl w:val="5C8A9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50ABF"/>
    <w:multiLevelType w:val="hybridMultilevel"/>
    <w:tmpl w:val="C8A049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A5F19"/>
    <w:multiLevelType w:val="hybridMultilevel"/>
    <w:tmpl w:val="0C4C4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8C3A01"/>
    <w:rsid w:val="0001537C"/>
    <w:rsid w:val="00023A4A"/>
    <w:rsid w:val="000F5C33"/>
    <w:rsid w:val="001059A1"/>
    <w:rsid w:val="001068B2"/>
    <w:rsid w:val="00110815"/>
    <w:rsid w:val="00122BFD"/>
    <w:rsid w:val="001268E5"/>
    <w:rsid w:val="001C617B"/>
    <w:rsid w:val="001E4098"/>
    <w:rsid w:val="001F47BD"/>
    <w:rsid w:val="00201632"/>
    <w:rsid w:val="00226D9A"/>
    <w:rsid w:val="00295473"/>
    <w:rsid w:val="0035111C"/>
    <w:rsid w:val="003D56A0"/>
    <w:rsid w:val="00442B51"/>
    <w:rsid w:val="00474238"/>
    <w:rsid w:val="00497BAD"/>
    <w:rsid w:val="004C235B"/>
    <w:rsid w:val="004F5825"/>
    <w:rsid w:val="0052661F"/>
    <w:rsid w:val="00560B0B"/>
    <w:rsid w:val="005B7B05"/>
    <w:rsid w:val="00640C33"/>
    <w:rsid w:val="006519CA"/>
    <w:rsid w:val="00680DC0"/>
    <w:rsid w:val="0068727A"/>
    <w:rsid w:val="00752C75"/>
    <w:rsid w:val="00781715"/>
    <w:rsid w:val="00845E48"/>
    <w:rsid w:val="008C3A01"/>
    <w:rsid w:val="008D074E"/>
    <w:rsid w:val="009113F2"/>
    <w:rsid w:val="0092026B"/>
    <w:rsid w:val="00970458"/>
    <w:rsid w:val="00976F0B"/>
    <w:rsid w:val="009C2F46"/>
    <w:rsid w:val="009E5829"/>
    <w:rsid w:val="00A0178A"/>
    <w:rsid w:val="00A56450"/>
    <w:rsid w:val="00A747DC"/>
    <w:rsid w:val="00A81433"/>
    <w:rsid w:val="00B26DCE"/>
    <w:rsid w:val="00B50F40"/>
    <w:rsid w:val="00BF2C5C"/>
    <w:rsid w:val="00C430CA"/>
    <w:rsid w:val="00CB6D99"/>
    <w:rsid w:val="00D8236F"/>
    <w:rsid w:val="00E4569C"/>
    <w:rsid w:val="00EA1227"/>
    <w:rsid w:val="00EC3AAA"/>
    <w:rsid w:val="00EC6F52"/>
    <w:rsid w:val="00EE77F9"/>
    <w:rsid w:val="00F21800"/>
    <w:rsid w:val="00F82CFA"/>
    <w:rsid w:val="00F87D35"/>
    <w:rsid w:val="00FA26A0"/>
    <w:rsid w:val="00FD12EA"/>
    <w:rsid w:val="00FE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A0"/>
  </w:style>
  <w:style w:type="paragraph" w:styleId="Ttulo1">
    <w:name w:val="heading 1"/>
    <w:basedOn w:val="Normal"/>
    <w:next w:val="Normal"/>
    <w:link w:val="Ttulo1Car"/>
    <w:uiPriority w:val="9"/>
    <w:qFormat/>
    <w:rsid w:val="00752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70458"/>
    <w:pPr>
      <w:ind w:left="720"/>
      <w:contextualSpacing/>
    </w:pPr>
  </w:style>
  <w:style w:type="paragraph" w:customStyle="1" w:styleId="Paso">
    <w:name w:val="Paso"/>
    <w:basedOn w:val="Prrafodelista"/>
    <w:next w:val="Normal"/>
    <w:qFormat/>
    <w:rsid w:val="0052661F"/>
    <w:pPr>
      <w:numPr>
        <w:numId w:val="2"/>
      </w:numPr>
      <w:spacing w:before="200" w:after="120"/>
      <w:ind w:left="360"/>
    </w:pPr>
  </w:style>
  <w:style w:type="character" w:customStyle="1" w:styleId="Ttulo1Car">
    <w:name w:val="Título 1 Car"/>
    <w:basedOn w:val="Fuentedeprrafopredeter"/>
    <w:link w:val="Ttulo1"/>
    <w:uiPriority w:val="9"/>
    <w:rsid w:val="00752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97EB-C132-4915-AC73-8CD81C15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Caño Valls</dc:creator>
  <cp:keywords/>
  <dc:description/>
  <cp:lastModifiedBy>Carles Caño Valls</cp:lastModifiedBy>
  <cp:revision>4</cp:revision>
  <dcterms:created xsi:type="dcterms:W3CDTF">2010-07-16T07:53:00Z</dcterms:created>
  <dcterms:modified xsi:type="dcterms:W3CDTF">2010-07-16T11:14:00Z</dcterms:modified>
</cp:coreProperties>
</file>